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B0" w:rsidRPr="00332A57" w:rsidRDefault="003B57B0" w:rsidP="003B57B0">
      <w:pPr>
        <w:spacing w:after="0"/>
        <w:jc w:val="center"/>
        <w:rPr>
          <w:rFonts w:ascii="Arial Black" w:eastAsia="Calibri" w:hAnsi="Arial Black" w:cs="Times New Roman"/>
          <w:b/>
          <w:bCs/>
          <w:sz w:val="36"/>
          <w:szCs w:val="36"/>
          <w:shd w:val="clear" w:color="auto" w:fill="FFFFFF"/>
        </w:rPr>
      </w:pPr>
      <w:r w:rsidRPr="00332A57">
        <w:rPr>
          <w:rFonts w:ascii="Arial Black" w:eastAsia="Calibri" w:hAnsi="Arial Black" w:cs="Times New Roman"/>
          <w:b/>
          <w:bCs/>
          <w:sz w:val="36"/>
          <w:szCs w:val="36"/>
          <w:shd w:val="clear" w:color="auto" w:fill="FFFFFF"/>
        </w:rPr>
        <w:t xml:space="preserve">Календарный план </w:t>
      </w:r>
    </w:p>
    <w:p w:rsidR="003B57B0" w:rsidRPr="00332A57" w:rsidRDefault="003B57B0" w:rsidP="003B57B0">
      <w:pPr>
        <w:spacing w:after="0"/>
        <w:jc w:val="center"/>
        <w:rPr>
          <w:rFonts w:ascii="Arial Black" w:eastAsia="Calibri" w:hAnsi="Arial Black" w:cs="Times New Roman"/>
          <w:bCs/>
          <w:sz w:val="36"/>
          <w:szCs w:val="36"/>
          <w:shd w:val="clear" w:color="auto" w:fill="FFFFFF"/>
        </w:rPr>
      </w:pPr>
      <w:r w:rsidRPr="00332A57">
        <w:rPr>
          <w:rFonts w:ascii="Arial Black" w:eastAsia="Calibri" w:hAnsi="Arial Black" w:cs="Times New Roman"/>
          <w:b/>
          <w:bCs/>
          <w:sz w:val="36"/>
          <w:szCs w:val="36"/>
          <w:shd w:val="clear" w:color="auto" w:fill="FFFFFF"/>
        </w:rPr>
        <w:t>(план-сетка)</w:t>
      </w:r>
    </w:p>
    <w:p w:rsidR="003B57B0" w:rsidRPr="003B57B0" w:rsidRDefault="003B57B0" w:rsidP="003B57B0">
      <w:pPr>
        <w:spacing w:after="0"/>
        <w:jc w:val="center"/>
        <w:rPr>
          <w:rFonts w:eastAsia="Calibri" w:cs="Times New Roman"/>
          <w:bCs/>
          <w:i/>
          <w:sz w:val="24"/>
          <w:szCs w:val="24"/>
          <w:shd w:val="clear" w:color="auto" w:fill="FFFFFF"/>
        </w:rPr>
      </w:pPr>
    </w:p>
    <w:tbl>
      <w:tblPr>
        <w:tblW w:w="991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1985"/>
        <w:gridCol w:w="5953"/>
      </w:tblGrid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7B0" w:rsidRPr="003B57B0" w:rsidRDefault="003B57B0" w:rsidP="003B57B0">
            <w:pPr>
              <w:spacing w:after="0"/>
              <w:ind w:left="142"/>
              <w:jc w:val="center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bCs/>
                <w:i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jc w:val="center"/>
              <w:rPr>
                <w:rFonts w:ascii="Arial Black" w:eastAsia="Times New Roman" w:hAnsi="Arial Black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7B0" w:rsidRPr="003B57B0" w:rsidRDefault="003B57B0" w:rsidP="003B57B0">
            <w:pPr>
              <w:spacing w:after="0"/>
              <w:ind w:left="126"/>
              <w:jc w:val="center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bCs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57B0" w:rsidRPr="003B57B0" w:rsidRDefault="003B57B0" w:rsidP="003B57B0">
            <w:pPr>
              <w:spacing w:after="0"/>
              <w:ind w:left="142" w:right="-230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День 1 «Открытие </w:t>
            </w:r>
          </w:p>
          <w:p w:rsidR="003B57B0" w:rsidRPr="003B57B0" w:rsidRDefault="003B57B0" w:rsidP="003B57B0">
            <w:pPr>
              <w:spacing w:after="0"/>
              <w:ind w:left="142" w:right="-230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летней профильной смены»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Открытие лагеря.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День безопасности «Антитеррор». Проведение инструктажа по ТБ.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Тренинг знакомства и командообразования.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Мастер-класс по созданию пиратского сундучка.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Диагностика здоровья.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2 «Старый пират»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03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День безопасности «Чрезвычайные ситуации».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Погружение в сюжет.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 w:right="127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3 «Корабельный повар»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widowControl w:val="0"/>
              <w:tabs>
                <w:tab w:val="left" w:pos="0"/>
              </w:tabs>
              <w:suppressAutoHyphens/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04.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Погружение в сюжет.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Оформление выставки рисунков «Моя команда».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332A57"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4 «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Пионеринг»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06.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Погружение в сюжет.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Конкурсная программа 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корабль (</w:t>
            </w:r>
            <w:proofErr w:type="spellStart"/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пионеринг</w:t>
            </w:r>
            <w:proofErr w:type="spellEnd"/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Проведение инструктажа по ТБ.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Командные подвижные игры на свежем воздухе.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5 «На берегу»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keepNext/>
              <w:spacing w:after="0"/>
              <w:ind w:left="127" w:right="126"/>
              <w:jc w:val="both"/>
              <w:outlineLvl w:val="0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07.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Ролевая игра «Шесть Шляп».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Проведение инструктажа по ТБ.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6 «Полоса препятствий»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08.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widowControl w:val="0"/>
              <w:tabs>
                <w:tab w:val="left" w:pos="0"/>
              </w:tabs>
              <w:suppressAutoHyphens/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Погружение в сюжет.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Проведение инструктажа по ТБ.</w:t>
            </w:r>
          </w:p>
          <w:p w:rsidR="003B57B0" w:rsidRPr="003B57B0" w:rsidRDefault="003B57B0" w:rsidP="003B57B0">
            <w:pPr>
              <w:widowControl w:val="0"/>
              <w:tabs>
                <w:tab w:val="left" w:pos="0"/>
              </w:tabs>
              <w:suppressAutoHyphens/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Туристическая полоса препятствий на стадионе.</w:t>
            </w:r>
          </w:p>
          <w:p w:rsidR="003B57B0" w:rsidRPr="003B57B0" w:rsidRDefault="003B57B0" w:rsidP="003B57B0">
            <w:pPr>
              <w:widowControl w:val="0"/>
              <w:tabs>
                <w:tab w:val="left" w:pos="0"/>
              </w:tabs>
              <w:suppressAutoHyphens/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7 «Частокол»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09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Погружение в сюжет. Игровой блок.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8 «Робототехника»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keepNext/>
              <w:spacing w:after="0"/>
              <w:ind w:left="127" w:right="126"/>
              <w:jc w:val="both"/>
              <w:outlineLvl w:val="0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10.06.2025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keepNext/>
              <w:spacing w:after="0"/>
              <w:ind w:left="127" w:right="126"/>
              <w:jc w:val="both"/>
              <w:outlineLvl w:val="0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Погружение в сюжет. Игровой блок.</w:t>
            </w:r>
          </w:p>
          <w:p w:rsidR="003B57B0" w:rsidRPr="003B57B0" w:rsidRDefault="003B57B0" w:rsidP="003B57B0">
            <w:pPr>
              <w:keepNext/>
              <w:spacing w:after="0"/>
              <w:ind w:left="127" w:right="126"/>
              <w:jc w:val="both"/>
              <w:outlineLvl w:val="0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Занятия в кружке «Робототехника».</w:t>
            </w:r>
          </w:p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Рефлексия. 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lastRenderedPageBreak/>
              <w:t>День 9 «На море»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11.06.2025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Погружение в сюжет.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2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10 «Робототехника»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16.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Times New Roman" w:hAnsi="Arial Black" w:cs="Times New Roman"/>
                <w:b/>
                <w:sz w:val="24"/>
                <w:szCs w:val="24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Погружение в сюжет.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Занятие по Робототехнике. Моделирование. Лабиринт.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11 «Поиски клада»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17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Погружение в сюжет.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Квест-игра на свежем воздухе «Поиски клада».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32A57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12</w:t>
            </w:r>
            <w:r w:rsidR="003B57B0"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 «Капитан Сильвер»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18.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Погружение в сюжет.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Пионеринг «Хижина на острове».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13 «Сценаристы»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19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Распределение частей сценария. 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Подготовка к Карнавалу: изготовление костюмов героев книги.</w:t>
            </w:r>
          </w:p>
          <w:p w:rsidR="003B57B0" w:rsidRPr="003B57B0" w:rsidRDefault="003B57B0" w:rsidP="003B57B0">
            <w:pPr>
              <w:spacing w:after="0"/>
              <w:ind w:left="127" w:right="126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Репетиция финального танца.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Подвижные игры на свежем воздухе.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B57B0" w:rsidRPr="003B57B0" w:rsidRDefault="003B57B0" w:rsidP="003B57B0">
            <w:pPr>
              <w:spacing w:after="0"/>
              <w:ind w:left="127"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Рефлексия.</w:t>
            </w:r>
          </w:p>
        </w:tc>
      </w:tr>
      <w:tr w:rsidR="003B57B0" w:rsidRPr="003B57B0" w:rsidTr="00332A57">
        <w:trPr>
          <w:trHeight w:val="2378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32A57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14</w:t>
            </w:r>
            <w:r w:rsidR="003B57B0"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 «Карнавал»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20.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7B0" w:rsidRPr="003B57B0" w:rsidRDefault="003B57B0" w:rsidP="003B57B0">
            <w:pPr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Защита «группового Дневника Проекта»:</w:t>
            </w:r>
          </w:p>
          <w:p w:rsidR="003B57B0" w:rsidRPr="003B57B0" w:rsidRDefault="003B57B0" w:rsidP="003B57B0">
            <w:pPr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Рефлексия по итогам проекта 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  <w:t xml:space="preserve">«Остров сокровищ» </w:t>
            </w:r>
          </w:p>
          <w:p w:rsidR="003B57B0" w:rsidRPr="003B57B0" w:rsidRDefault="003B57B0" w:rsidP="003B57B0">
            <w:pPr>
              <w:suppressAutoHyphens/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  <w:t>Карнавал:</w:t>
            </w:r>
          </w:p>
          <w:p w:rsidR="003B57B0" w:rsidRPr="003B57B0" w:rsidRDefault="003B57B0" w:rsidP="003B57B0">
            <w:pPr>
              <w:suppressAutoHyphens/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  <w:t>-дефиле костюмов героев книги;</w:t>
            </w:r>
          </w:p>
          <w:p w:rsidR="003B57B0" w:rsidRPr="003B57B0" w:rsidRDefault="003B57B0" w:rsidP="003B57B0">
            <w:pPr>
              <w:suppressAutoHyphens/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lang w:eastAsia="ar-SA"/>
              </w:rPr>
              <w:t xml:space="preserve">-номера художественной самодеятельности. </w:t>
            </w:r>
          </w:p>
          <w:p w:rsidR="003B57B0" w:rsidRPr="003B57B0" w:rsidRDefault="003B57B0" w:rsidP="003B57B0">
            <w:pPr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</w:rPr>
              <w:t>Итоги летней профильной смены.</w:t>
            </w:r>
          </w:p>
          <w:p w:rsidR="003B57B0" w:rsidRPr="003B57B0" w:rsidRDefault="003B57B0" w:rsidP="003B57B0">
            <w:pPr>
              <w:spacing w:after="0"/>
              <w:ind w:left="194" w:right="126"/>
              <w:rPr>
                <w:rFonts w:ascii="Arial Black" w:eastAsia="Calibri" w:hAnsi="Arial Black" w:cs="Times New Roman"/>
                <w:b/>
                <w:sz w:val="24"/>
                <w:szCs w:val="24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</w:rPr>
              <w:t>Награждение участников и команд.</w:t>
            </w:r>
          </w:p>
        </w:tc>
      </w:tr>
      <w:tr w:rsidR="003B57B0" w:rsidRPr="003B57B0" w:rsidTr="00332A57">
        <w:trPr>
          <w:trHeight w:val="14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57B0" w:rsidRPr="003B57B0" w:rsidRDefault="003B57B0" w:rsidP="003B57B0">
            <w:pPr>
              <w:spacing w:after="0"/>
              <w:ind w:left="142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День 15 «Закрытие профильной смены»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57B0" w:rsidRPr="003B57B0" w:rsidRDefault="003B57B0" w:rsidP="003B57B0">
            <w:pPr>
              <w:spacing w:after="0"/>
              <w:ind w:right="126"/>
              <w:jc w:val="both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21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7B0" w:rsidRPr="003B57B0" w:rsidRDefault="003B57B0" w:rsidP="003B57B0">
            <w:pPr>
              <w:spacing w:after="0"/>
              <w:ind w:left="194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Разбор пирамидальных конструкций, роботов.</w:t>
            </w: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57B0" w:rsidRPr="003B57B0" w:rsidRDefault="003B57B0" w:rsidP="003B57B0">
            <w:pPr>
              <w:spacing w:after="0"/>
              <w:ind w:left="194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Командные подвижные игры на свежем воздухе.</w:t>
            </w:r>
          </w:p>
          <w:p w:rsidR="003B57B0" w:rsidRPr="003B57B0" w:rsidRDefault="003B57B0" w:rsidP="003B57B0">
            <w:pPr>
              <w:spacing w:after="0"/>
              <w:ind w:left="194" w:right="126"/>
              <w:jc w:val="both"/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</w:pPr>
            <w:r w:rsidRPr="003B57B0">
              <w:rPr>
                <w:rFonts w:ascii="Arial Black" w:eastAsia="Calibri" w:hAnsi="Arial Black" w:cs="Times New Roman"/>
                <w:b/>
                <w:sz w:val="24"/>
                <w:szCs w:val="24"/>
                <w:shd w:val="clear" w:color="auto" w:fill="FFFFFF"/>
              </w:rPr>
              <w:t>Рефлексия.</w:t>
            </w:r>
          </w:p>
        </w:tc>
      </w:tr>
    </w:tbl>
    <w:p w:rsidR="003B57B0" w:rsidRPr="003B57B0" w:rsidRDefault="003B57B0" w:rsidP="003B57B0">
      <w:pPr>
        <w:spacing w:after="0"/>
        <w:ind w:firstLine="360"/>
        <w:jc w:val="center"/>
        <w:rPr>
          <w:rFonts w:ascii="Arial Black" w:eastAsia="+mn-ea" w:hAnsi="Arial Black" w:cs="Times New Roman"/>
          <w:b/>
          <w:i/>
          <w:color w:val="FF0000"/>
          <w:sz w:val="24"/>
          <w:szCs w:val="24"/>
          <w:lang w:eastAsia="ru-RU"/>
        </w:rPr>
      </w:pPr>
    </w:p>
    <w:sectPr w:rsidR="003B57B0" w:rsidRPr="003B57B0" w:rsidSect="003B57B0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F"/>
    <w:rsid w:val="00332A57"/>
    <w:rsid w:val="003B57B0"/>
    <w:rsid w:val="006C0B77"/>
    <w:rsid w:val="0076195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91833-9EC5-46C2-B222-B84599DF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Субботина</dc:creator>
  <cp:keywords/>
  <dc:description/>
  <cp:lastModifiedBy>И А. Субботина</cp:lastModifiedBy>
  <cp:revision>3</cp:revision>
  <cp:lastPrinted>2025-05-26T07:25:00Z</cp:lastPrinted>
  <dcterms:created xsi:type="dcterms:W3CDTF">2025-05-26T07:23:00Z</dcterms:created>
  <dcterms:modified xsi:type="dcterms:W3CDTF">2025-05-26T09:40:00Z</dcterms:modified>
</cp:coreProperties>
</file>